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MEB01 PER L’INDIVIDUAZIONE DI COLLABORATORI PER L’ATTRIBUZIONE DI INCARICHI DI PRESTAZIONE DI LAVORO AUTONOMO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visite guidate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il Museo di Macchine ‘Enrico Bernardi’.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in un arco temporale di undici mesi da settembre 2022 a luglio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ore al mese al massimo presso il Centro di ateneo per i musei - cam,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XJ6vB8s/DXwCMTHJfrCppJ3vA==">CgMxLjA4AHIhMWdBbVo3N0ZPY2pxOW1Rd0RSUW5BS2NFaHFuSzFlTDNB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2022-06-30T10:49:00Z</dcterms:created>
  <dc:creator>PENGOMA</dc:creator>
</cp:coreProperties>
</file>